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167" w:rsidRDefault="00F86167" w:rsidP="00F861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ahoma" w:hAnsi="Tahoma" w:cs="Tahoma"/>
          <w:sz w:val="20"/>
          <w:szCs w:val="20"/>
        </w:rPr>
      </w:pPr>
    </w:p>
    <w:p w:rsidR="00F86167" w:rsidRPr="00F86167" w:rsidRDefault="00F86167" w:rsidP="00F86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86167">
        <w:rPr>
          <w:rFonts w:ascii="Arial" w:hAnsi="Arial" w:cs="Arial"/>
          <w:b/>
          <w:bCs/>
          <w:sz w:val="20"/>
          <w:szCs w:val="20"/>
        </w:rPr>
        <w:t>СОБРАНИЕ ПРЕДСТАВИТЕЛЕЙ МУНИЦИПАЛЬНОГО РАЙОНА КАМЫШЛИНСКИЙ</w:t>
      </w:r>
    </w:p>
    <w:p w:rsidR="00F86167" w:rsidRPr="00F86167" w:rsidRDefault="00F86167" w:rsidP="00F86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86167">
        <w:rPr>
          <w:rFonts w:ascii="Arial" w:hAnsi="Arial" w:cs="Arial"/>
          <w:b/>
          <w:bCs/>
          <w:sz w:val="20"/>
          <w:szCs w:val="20"/>
        </w:rPr>
        <w:t>САМАРСКОЙ ОБЛАСТИ</w:t>
      </w:r>
    </w:p>
    <w:p w:rsidR="00F86167" w:rsidRPr="00F86167" w:rsidRDefault="00F86167" w:rsidP="00F86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86167" w:rsidRPr="00F86167" w:rsidRDefault="00F86167" w:rsidP="00F86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86167">
        <w:rPr>
          <w:rFonts w:ascii="Arial" w:hAnsi="Arial" w:cs="Arial"/>
          <w:b/>
          <w:bCs/>
          <w:sz w:val="20"/>
          <w:szCs w:val="20"/>
        </w:rPr>
        <w:t>РЕШЕНИЕ</w:t>
      </w:r>
    </w:p>
    <w:p w:rsidR="00F86167" w:rsidRPr="00F86167" w:rsidRDefault="00F86167" w:rsidP="00F86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86167">
        <w:rPr>
          <w:rFonts w:ascii="Arial" w:hAnsi="Arial" w:cs="Arial"/>
          <w:b/>
          <w:bCs/>
          <w:sz w:val="20"/>
          <w:szCs w:val="20"/>
        </w:rPr>
        <w:t>от 28 декабря 2016 г. N 149</w:t>
      </w:r>
    </w:p>
    <w:p w:rsidR="00F86167" w:rsidRPr="00F86167" w:rsidRDefault="00F86167" w:rsidP="00F86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86167" w:rsidRPr="00F86167" w:rsidRDefault="00F86167" w:rsidP="00F86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86167">
        <w:rPr>
          <w:rFonts w:ascii="Arial" w:hAnsi="Arial" w:cs="Arial"/>
          <w:b/>
          <w:bCs/>
          <w:sz w:val="20"/>
          <w:szCs w:val="20"/>
        </w:rPr>
        <w:t>О СИСТЕМЕ НАЛОГООБЛОЖЕНИЯ В ВИДЕ ЕДИНОГО НАЛОГА</w:t>
      </w:r>
    </w:p>
    <w:p w:rsidR="00F86167" w:rsidRPr="00F86167" w:rsidRDefault="00F86167" w:rsidP="00F86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86167">
        <w:rPr>
          <w:rFonts w:ascii="Arial" w:hAnsi="Arial" w:cs="Arial"/>
          <w:b/>
          <w:bCs/>
          <w:sz w:val="20"/>
          <w:szCs w:val="20"/>
        </w:rPr>
        <w:t>НА ВМЕНЕННЫЙ ДОХОД</w:t>
      </w:r>
    </w:p>
    <w:p w:rsidR="00F86167" w:rsidRPr="00F86167" w:rsidRDefault="00F86167" w:rsidP="00F861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6167" w:rsidRPr="00F86167" w:rsidRDefault="00F86167" w:rsidP="00F861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86167">
        <w:rPr>
          <w:rFonts w:ascii="Arial" w:hAnsi="Arial" w:cs="Arial"/>
          <w:sz w:val="20"/>
          <w:szCs w:val="20"/>
        </w:rPr>
        <w:t xml:space="preserve">В соответствии с Налоговым </w:t>
      </w:r>
      <w:hyperlink r:id="rId5" w:history="1">
        <w:r w:rsidRPr="00F86167">
          <w:rPr>
            <w:rFonts w:ascii="Arial" w:hAnsi="Arial" w:cs="Arial"/>
            <w:sz w:val="20"/>
            <w:szCs w:val="20"/>
          </w:rPr>
          <w:t>кодексом</w:t>
        </w:r>
      </w:hyperlink>
      <w:r w:rsidRPr="00F86167">
        <w:rPr>
          <w:rFonts w:ascii="Arial" w:hAnsi="Arial" w:cs="Arial"/>
          <w:sz w:val="20"/>
          <w:szCs w:val="20"/>
        </w:rPr>
        <w:t xml:space="preserve"> Российской Федерации, Федеральным </w:t>
      </w:r>
      <w:hyperlink r:id="rId6" w:history="1">
        <w:r w:rsidRPr="00F86167">
          <w:rPr>
            <w:rFonts w:ascii="Arial" w:hAnsi="Arial" w:cs="Arial"/>
            <w:sz w:val="20"/>
            <w:szCs w:val="20"/>
          </w:rPr>
          <w:t>законом</w:t>
        </w:r>
      </w:hyperlink>
      <w:r w:rsidRPr="00F86167">
        <w:rPr>
          <w:rFonts w:ascii="Arial" w:hAnsi="Arial" w:cs="Arial"/>
          <w:sz w:val="20"/>
          <w:szCs w:val="20"/>
        </w:rPr>
        <w:t xml:space="preserve"> от 6 октября 2003 г. N 131-ФЗ "Об общих принципах организации местного самоуправления в Российской Федерации", Собрание представителей муниципального района </w:t>
      </w:r>
      <w:proofErr w:type="spellStart"/>
      <w:r w:rsidRPr="00F86167">
        <w:rPr>
          <w:rFonts w:ascii="Arial" w:hAnsi="Arial" w:cs="Arial"/>
          <w:sz w:val="20"/>
          <w:szCs w:val="20"/>
        </w:rPr>
        <w:t>Камышлинский</w:t>
      </w:r>
      <w:proofErr w:type="spellEnd"/>
      <w:r w:rsidRPr="00F86167">
        <w:rPr>
          <w:rFonts w:ascii="Arial" w:hAnsi="Arial" w:cs="Arial"/>
          <w:sz w:val="20"/>
          <w:szCs w:val="20"/>
        </w:rPr>
        <w:t xml:space="preserve"> решило:</w:t>
      </w:r>
    </w:p>
    <w:p w:rsidR="00F86167" w:rsidRPr="00F86167" w:rsidRDefault="00F86167" w:rsidP="00F861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86167">
        <w:rPr>
          <w:rFonts w:ascii="Arial" w:hAnsi="Arial" w:cs="Arial"/>
          <w:sz w:val="20"/>
          <w:szCs w:val="20"/>
        </w:rPr>
        <w:t xml:space="preserve">1. Ввести на территории поселений муниципального района </w:t>
      </w:r>
      <w:proofErr w:type="spellStart"/>
      <w:r w:rsidRPr="00F86167">
        <w:rPr>
          <w:rFonts w:ascii="Arial" w:hAnsi="Arial" w:cs="Arial"/>
          <w:sz w:val="20"/>
          <w:szCs w:val="20"/>
        </w:rPr>
        <w:t>Камышлинский</w:t>
      </w:r>
      <w:proofErr w:type="spellEnd"/>
      <w:r w:rsidRPr="00F86167">
        <w:rPr>
          <w:rFonts w:ascii="Arial" w:hAnsi="Arial" w:cs="Arial"/>
          <w:sz w:val="20"/>
          <w:szCs w:val="20"/>
        </w:rPr>
        <w:t xml:space="preserve"> систему налогообложения в виде единого налога на вмененный доход для следующих видов предпринимательской деятельности:</w:t>
      </w:r>
    </w:p>
    <w:p w:rsidR="00F86167" w:rsidRPr="00F86167" w:rsidRDefault="00F86167" w:rsidP="00F861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86167">
        <w:rPr>
          <w:rFonts w:ascii="Arial" w:hAnsi="Arial" w:cs="Arial"/>
          <w:sz w:val="20"/>
          <w:szCs w:val="20"/>
        </w:rPr>
        <w:t xml:space="preserve">1) оказание бытовых услуг по кодам видов деятельности в соответствии с Общероссийским </w:t>
      </w:r>
      <w:hyperlink r:id="rId7" w:history="1">
        <w:r w:rsidRPr="00F86167">
          <w:rPr>
            <w:rFonts w:ascii="Arial" w:hAnsi="Arial" w:cs="Arial"/>
            <w:sz w:val="20"/>
            <w:szCs w:val="20"/>
          </w:rPr>
          <w:t>классификатором</w:t>
        </w:r>
      </w:hyperlink>
      <w:r w:rsidRPr="00F86167">
        <w:rPr>
          <w:rFonts w:ascii="Arial" w:hAnsi="Arial" w:cs="Arial"/>
          <w:sz w:val="20"/>
          <w:szCs w:val="20"/>
        </w:rPr>
        <w:t xml:space="preserve"> видов экономической деятельности и коды услуг в соответствии с Общероссийским </w:t>
      </w:r>
      <w:hyperlink r:id="rId8" w:history="1">
        <w:r w:rsidRPr="00F86167">
          <w:rPr>
            <w:rFonts w:ascii="Arial" w:hAnsi="Arial" w:cs="Arial"/>
            <w:sz w:val="20"/>
            <w:szCs w:val="20"/>
          </w:rPr>
          <w:t>классификатором</w:t>
        </w:r>
      </w:hyperlink>
      <w:r w:rsidRPr="00F86167">
        <w:rPr>
          <w:rFonts w:ascii="Arial" w:hAnsi="Arial" w:cs="Arial"/>
          <w:sz w:val="20"/>
          <w:szCs w:val="20"/>
        </w:rPr>
        <w:t xml:space="preserve"> продукции по видам экономической деятельности, относящихся к бытовым услугам, определяемым Правительством Российской Федерации;</w:t>
      </w:r>
    </w:p>
    <w:p w:rsidR="00F86167" w:rsidRPr="00F86167" w:rsidRDefault="00F86167" w:rsidP="00F861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86167">
        <w:rPr>
          <w:rFonts w:ascii="Arial" w:hAnsi="Arial" w:cs="Arial"/>
          <w:sz w:val="20"/>
          <w:szCs w:val="20"/>
        </w:rPr>
        <w:t>2) оказание ветеринарных услуг;</w:t>
      </w:r>
    </w:p>
    <w:p w:rsidR="00F86167" w:rsidRPr="00F86167" w:rsidRDefault="00F86167" w:rsidP="00F861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86167">
        <w:rPr>
          <w:rFonts w:ascii="Arial" w:hAnsi="Arial" w:cs="Arial"/>
          <w:sz w:val="20"/>
          <w:szCs w:val="20"/>
        </w:rPr>
        <w:t>3) оказание услуг по ремонту, техническому обслуживанию и мойке автомототранспортных средств;</w:t>
      </w:r>
    </w:p>
    <w:p w:rsidR="00F86167" w:rsidRPr="00F86167" w:rsidRDefault="00F86167" w:rsidP="00F861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86167">
        <w:rPr>
          <w:rFonts w:ascii="Arial" w:hAnsi="Arial" w:cs="Arial"/>
          <w:sz w:val="20"/>
          <w:szCs w:val="20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F86167" w:rsidRPr="00F86167" w:rsidRDefault="00F86167" w:rsidP="00F861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86167">
        <w:rPr>
          <w:rFonts w:ascii="Arial" w:hAnsi="Arial" w:cs="Arial"/>
          <w:sz w:val="20"/>
          <w:szCs w:val="20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F86167" w:rsidRPr="00F86167" w:rsidRDefault="00F86167" w:rsidP="00F861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86167">
        <w:rPr>
          <w:rFonts w:ascii="Arial" w:hAnsi="Arial" w:cs="Arial"/>
          <w:sz w:val="20"/>
          <w:szCs w:val="20"/>
        </w:rPr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F86167" w:rsidRPr="00F86167" w:rsidRDefault="00F86167" w:rsidP="00F861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86167">
        <w:rPr>
          <w:rFonts w:ascii="Arial" w:hAnsi="Arial" w:cs="Arial"/>
          <w:sz w:val="20"/>
          <w:szCs w:val="20"/>
        </w:rPr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F86167" w:rsidRPr="00F86167" w:rsidRDefault="00F86167" w:rsidP="00F861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86167">
        <w:rPr>
          <w:rFonts w:ascii="Arial" w:hAnsi="Arial" w:cs="Arial"/>
          <w:sz w:val="20"/>
          <w:szCs w:val="20"/>
        </w:rPr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F86167" w:rsidRPr="00F86167" w:rsidRDefault="00F86167" w:rsidP="00F861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86167">
        <w:rPr>
          <w:rFonts w:ascii="Arial" w:hAnsi="Arial" w:cs="Arial"/>
          <w:sz w:val="20"/>
          <w:szCs w:val="20"/>
        </w:rPr>
        <w:t>9) оказание услуг общественного питания, осуществляемых через объекты организации общественного питания, не имеющие залов обслуживания посетителей;</w:t>
      </w:r>
    </w:p>
    <w:p w:rsidR="00F86167" w:rsidRPr="00F86167" w:rsidRDefault="00F86167" w:rsidP="00F861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86167">
        <w:rPr>
          <w:rFonts w:ascii="Arial" w:hAnsi="Arial" w:cs="Arial"/>
          <w:sz w:val="20"/>
          <w:szCs w:val="20"/>
        </w:rPr>
        <w:t>10) распространение наружной рекламы с использованием рекламных конструкций;</w:t>
      </w:r>
    </w:p>
    <w:p w:rsidR="00F86167" w:rsidRPr="00F86167" w:rsidRDefault="00F86167" w:rsidP="00F861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86167">
        <w:rPr>
          <w:rFonts w:ascii="Arial" w:hAnsi="Arial" w:cs="Arial"/>
          <w:sz w:val="20"/>
          <w:szCs w:val="20"/>
        </w:rPr>
        <w:t>11) размещение рекламы с использованием внешних и внутренних поверхностей транспортных средств;</w:t>
      </w:r>
    </w:p>
    <w:p w:rsidR="00F86167" w:rsidRPr="00F86167" w:rsidRDefault="00F86167" w:rsidP="00F861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86167">
        <w:rPr>
          <w:rFonts w:ascii="Arial" w:hAnsi="Arial" w:cs="Arial"/>
          <w:sz w:val="20"/>
          <w:szCs w:val="20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F86167" w:rsidRPr="00F86167" w:rsidRDefault="00F86167" w:rsidP="00F861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86167">
        <w:rPr>
          <w:rFonts w:ascii="Arial" w:hAnsi="Arial" w:cs="Arial"/>
          <w:sz w:val="20"/>
          <w:szCs w:val="20"/>
        </w:rP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посетителей;</w:t>
      </w:r>
    </w:p>
    <w:p w:rsidR="00F86167" w:rsidRPr="00F86167" w:rsidRDefault="00F86167" w:rsidP="00F861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86167">
        <w:rPr>
          <w:rFonts w:ascii="Arial" w:hAnsi="Arial" w:cs="Arial"/>
          <w:sz w:val="20"/>
          <w:szCs w:val="20"/>
        </w:rPr>
        <w:lastRenderedPageBreak/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F86167" w:rsidRPr="00F86167" w:rsidRDefault="00F86167" w:rsidP="00F861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86167">
        <w:rPr>
          <w:rFonts w:ascii="Arial" w:hAnsi="Arial" w:cs="Arial"/>
          <w:sz w:val="20"/>
          <w:szCs w:val="20"/>
        </w:rPr>
        <w:t>2. Установить следующие значения корректирующего коэффициента К</w:t>
      </w:r>
      <w:proofErr w:type="gramStart"/>
      <w:r w:rsidRPr="00F86167">
        <w:rPr>
          <w:rFonts w:ascii="Arial" w:hAnsi="Arial" w:cs="Arial"/>
          <w:sz w:val="20"/>
          <w:szCs w:val="20"/>
        </w:rPr>
        <w:t>2</w:t>
      </w:r>
      <w:proofErr w:type="gramEnd"/>
      <w:r w:rsidRPr="00F86167">
        <w:rPr>
          <w:rFonts w:ascii="Arial" w:hAnsi="Arial" w:cs="Arial"/>
          <w:sz w:val="20"/>
          <w:szCs w:val="20"/>
        </w:rPr>
        <w:t xml:space="preserve"> для отдельных видов предпринимательской деятельности, подлежащих налогообложению в виде единого налога на вмененный доход:</w:t>
      </w:r>
    </w:p>
    <w:p w:rsidR="00F86167" w:rsidRPr="00F86167" w:rsidRDefault="00F86167" w:rsidP="00F861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86167">
        <w:rPr>
          <w:rFonts w:ascii="Arial" w:hAnsi="Arial" w:cs="Arial"/>
          <w:sz w:val="20"/>
          <w:szCs w:val="20"/>
        </w:rPr>
        <w:t xml:space="preserve">1) для оказания бытовых услуг по кодам видов деятельности в соответствии с Общероссийским </w:t>
      </w:r>
      <w:hyperlink r:id="rId9" w:history="1">
        <w:r w:rsidRPr="00F86167">
          <w:rPr>
            <w:rFonts w:ascii="Arial" w:hAnsi="Arial" w:cs="Arial"/>
            <w:sz w:val="20"/>
            <w:szCs w:val="20"/>
          </w:rPr>
          <w:t>классификатором</w:t>
        </w:r>
      </w:hyperlink>
      <w:r w:rsidRPr="00F86167">
        <w:rPr>
          <w:rFonts w:ascii="Arial" w:hAnsi="Arial" w:cs="Arial"/>
          <w:sz w:val="20"/>
          <w:szCs w:val="20"/>
        </w:rPr>
        <w:t xml:space="preserve"> видов экономической деятельности и коды услуг в соответствии с Общероссийским </w:t>
      </w:r>
      <w:hyperlink r:id="rId10" w:history="1">
        <w:r w:rsidRPr="00F86167">
          <w:rPr>
            <w:rFonts w:ascii="Arial" w:hAnsi="Arial" w:cs="Arial"/>
            <w:sz w:val="20"/>
            <w:szCs w:val="20"/>
          </w:rPr>
          <w:t>классификатором</w:t>
        </w:r>
      </w:hyperlink>
      <w:r w:rsidRPr="00F86167">
        <w:rPr>
          <w:rFonts w:ascii="Arial" w:hAnsi="Arial" w:cs="Arial"/>
          <w:sz w:val="20"/>
          <w:szCs w:val="20"/>
        </w:rPr>
        <w:t xml:space="preserve"> продукции по видам экономической деятельности, относящихся к бытовым услугам, определяемым Правительством Российской Федерации, кроме услуг парикмахерских, - 0,4:</w:t>
      </w:r>
    </w:p>
    <w:p w:rsidR="00F86167" w:rsidRPr="00F86167" w:rsidRDefault="00F86167" w:rsidP="00F861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86167">
        <w:rPr>
          <w:rFonts w:ascii="Arial" w:hAnsi="Arial" w:cs="Arial"/>
          <w:sz w:val="20"/>
          <w:szCs w:val="20"/>
        </w:rPr>
        <w:t>- услуги парикмахерских - 0,7;</w:t>
      </w:r>
    </w:p>
    <w:p w:rsidR="00F86167" w:rsidRPr="00F86167" w:rsidRDefault="00F86167" w:rsidP="00F861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86167">
        <w:rPr>
          <w:rFonts w:ascii="Arial" w:hAnsi="Arial" w:cs="Arial"/>
          <w:sz w:val="20"/>
          <w:szCs w:val="20"/>
        </w:rPr>
        <w:t>2) для оказания ветеринарных услуг - 0,2;</w:t>
      </w:r>
    </w:p>
    <w:p w:rsidR="00F86167" w:rsidRPr="00F86167" w:rsidRDefault="00F86167" w:rsidP="00F861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86167">
        <w:rPr>
          <w:rFonts w:ascii="Arial" w:hAnsi="Arial" w:cs="Arial"/>
          <w:sz w:val="20"/>
          <w:szCs w:val="20"/>
        </w:rPr>
        <w:t>3) для оказания услуг по ремонту, техническому обслуживанию и мойке автомототранспортных средств - 0,7;</w:t>
      </w:r>
    </w:p>
    <w:p w:rsidR="00F86167" w:rsidRPr="00F86167" w:rsidRDefault="00F86167" w:rsidP="00F861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86167">
        <w:rPr>
          <w:rFonts w:ascii="Arial" w:hAnsi="Arial" w:cs="Arial"/>
          <w:sz w:val="20"/>
          <w:szCs w:val="20"/>
        </w:rPr>
        <w:t>4) для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 - 0,5;</w:t>
      </w:r>
    </w:p>
    <w:p w:rsidR="00F86167" w:rsidRPr="00F86167" w:rsidRDefault="00F86167" w:rsidP="00F861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86167">
        <w:rPr>
          <w:rFonts w:ascii="Arial" w:hAnsi="Arial" w:cs="Arial"/>
          <w:sz w:val="20"/>
          <w:szCs w:val="20"/>
        </w:rPr>
        <w:t>5) оказание автотранспортных услуг по перевозке,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</w:r>
    </w:p>
    <w:p w:rsidR="00F86167" w:rsidRPr="00F86167" w:rsidRDefault="00F86167" w:rsidP="00F861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86167">
        <w:rPr>
          <w:rFonts w:ascii="Arial" w:hAnsi="Arial" w:cs="Arial"/>
          <w:sz w:val="20"/>
          <w:szCs w:val="20"/>
        </w:rPr>
        <w:t>- по перевозке пассажиров - 0,5;</w:t>
      </w:r>
    </w:p>
    <w:p w:rsidR="00F86167" w:rsidRPr="00F86167" w:rsidRDefault="00F86167" w:rsidP="00F861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86167">
        <w:rPr>
          <w:rFonts w:ascii="Arial" w:hAnsi="Arial" w:cs="Arial"/>
          <w:sz w:val="20"/>
          <w:szCs w:val="20"/>
        </w:rPr>
        <w:t>- по перевозке грузов - 1,0;</w:t>
      </w:r>
    </w:p>
    <w:p w:rsidR="00F86167" w:rsidRPr="00F86167" w:rsidRDefault="00F86167" w:rsidP="00F861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86167">
        <w:rPr>
          <w:rFonts w:ascii="Arial" w:hAnsi="Arial" w:cs="Arial"/>
          <w:sz w:val="20"/>
          <w:szCs w:val="20"/>
        </w:rPr>
        <w:t>6) для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торговли, и розничной торговли, осуществляемой в объектах стационарной торговой сети, а также в объектах нестационарной торговой сети, площадь торгового места в которых превышает 5 квадратных метров, - 0,35;</w:t>
      </w:r>
    </w:p>
    <w:p w:rsidR="00F86167" w:rsidRPr="00F86167" w:rsidRDefault="00F86167" w:rsidP="00F861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F86167">
        <w:rPr>
          <w:rFonts w:ascii="Arial" w:hAnsi="Arial" w:cs="Arial"/>
          <w:sz w:val="20"/>
          <w:szCs w:val="20"/>
        </w:rPr>
        <w:t>6.1) для розничной торговли, осуществляемой в объектах стационарной торговой сети, а также в объектах нестационарной торговой сети, площадь торгового места в которых не превышает 5 квадратных метров, и для розничной торговли, осуществляемой через киоски, палатки, лотки и другие объекты стационарной торговой сети, не имеющей торговых залов, а также объекты нестационарной торговой сети - 0,4;</w:t>
      </w:r>
      <w:proofErr w:type="gramEnd"/>
    </w:p>
    <w:p w:rsidR="00F86167" w:rsidRPr="00F86167" w:rsidRDefault="00F86167" w:rsidP="00F861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86167">
        <w:rPr>
          <w:rFonts w:ascii="Arial" w:hAnsi="Arial" w:cs="Arial"/>
          <w:sz w:val="20"/>
          <w:szCs w:val="20"/>
        </w:rPr>
        <w:t>7) для розничной торговли, осуществляемой через аптеки готовых лекарственных форм, аптечные пункты и аптечные киоски, - 0,2;</w:t>
      </w:r>
    </w:p>
    <w:p w:rsidR="00F86167" w:rsidRPr="00F86167" w:rsidRDefault="00F86167" w:rsidP="00F861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86167">
        <w:rPr>
          <w:rFonts w:ascii="Arial" w:hAnsi="Arial" w:cs="Arial"/>
          <w:sz w:val="20"/>
          <w:szCs w:val="20"/>
        </w:rPr>
        <w:t>7.1) для розничной торговли, осуществляемой через аптеки, изготавливающие лекарственные средства (производственные аптеки), - 0,1;</w:t>
      </w:r>
    </w:p>
    <w:p w:rsidR="00F86167" w:rsidRPr="00F86167" w:rsidRDefault="00F86167" w:rsidP="00F861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86167">
        <w:rPr>
          <w:rFonts w:ascii="Arial" w:hAnsi="Arial" w:cs="Arial"/>
          <w:sz w:val="20"/>
          <w:szCs w:val="20"/>
        </w:rPr>
        <w:t>7.2) для развозной (разносной) торговли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 - 0,35;</w:t>
      </w:r>
    </w:p>
    <w:p w:rsidR="00F86167" w:rsidRPr="00F86167" w:rsidRDefault="00F86167" w:rsidP="00F861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86167">
        <w:rPr>
          <w:rFonts w:ascii="Arial" w:hAnsi="Arial" w:cs="Arial"/>
          <w:sz w:val="20"/>
          <w:szCs w:val="20"/>
        </w:rPr>
        <w:t>8) для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питания, - 0,5;</w:t>
      </w:r>
    </w:p>
    <w:p w:rsidR="00F86167" w:rsidRPr="00F86167" w:rsidRDefault="00F86167" w:rsidP="00F861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86167">
        <w:rPr>
          <w:rFonts w:ascii="Arial" w:hAnsi="Arial" w:cs="Arial"/>
          <w:sz w:val="20"/>
          <w:szCs w:val="20"/>
        </w:rPr>
        <w:t>9) для оказания услуг общественного питания, осуществляемых через объекты организации общественного питания, не имеющие залов обслуживания посетителей, - 0,4;</w:t>
      </w:r>
    </w:p>
    <w:p w:rsidR="00F86167" w:rsidRPr="00F86167" w:rsidRDefault="00F86167" w:rsidP="00F861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86167">
        <w:rPr>
          <w:rFonts w:ascii="Arial" w:hAnsi="Arial" w:cs="Arial"/>
          <w:sz w:val="20"/>
          <w:szCs w:val="20"/>
        </w:rPr>
        <w:t>10) для распростране</w:t>
      </w:r>
      <w:bookmarkStart w:id="0" w:name="_GoBack"/>
      <w:bookmarkEnd w:id="0"/>
      <w:r w:rsidRPr="00F86167">
        <w:rPr>
          <w:rFonts w:ascii="Arial" w:hAnsi="Arial" w:cs="Arial"/>
          <w:sz w:val="20"/>
          <w:szCs w:val="20"/>
        </w:rPr>
        <w:t>ния наружной рекламы с использованием рекламных конструкций - 0,2;</w:t>
      </w:r>
    </w:p>
    <w:p w:rsidR="00F86167" w:rsidRPr="00F86167" w:rsidRDefault="00F86167" w:rsidP="00F861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86167">
        <w:rPr>
          <w:rFonts w:ascii="Arial" w:hAnsi="Arial" w:cs="Arial"/>
          <w:sz w:val="20"/>
          <w:szCs w:val="20"/>
        </w:rPr>
        <w:t>11) для размещения рекламы с использованием внешних и внутренних поверхностей транспортных средств - 0,2;</w:t>
      </w:r>
    </w:p>
    <w:p w:rsidR="00F86167" w:rsidRPr="00F86167" w:rsidRDefault="00F86167" w:rsidP="00F861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86167">
        <w:rPr>
          <w:rFonts w:ascii="Arial" w:hAnsi="Arial" w:cs="Arial"/>
          <w:sz w:val="20"/>
          <w:szCs w:val="20"/>
        </w:rPr>
        <w:t>12) для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метров, - 0,5;</w:t>
      </w:r>
    </w:p>
    <w:p w:rsidR="00F86167" w:rsidRPr="00F86167" w:rsidRDefault="00F86167" w:rsidP="00F861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86167">
        <w:rPr>
          <w:rFonts w:ascii="Arial" w:hAnsi="Arial" w:cs="Arial"/>
          <w:sz w:val="20"/>
          <w:szCs w:val="20"/>
        </w:rPr>
        <w:t>13) для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посетителей:</w:t>
      </w:r>
    </w:p>
    <w:p w:rsidR="00F86167" w:rsidRPr="00F86167" w:rsidRDefault="00F86167" w:rsidP="00F861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86167">
        <w:rPr>
          <w:rFonts w:ascii="Arial" w:hAnsi="Arial" w:cs="Arial"/>
          <w:sz w:val="20"/>
          <w:szCs w:val="20"/>
        </w:rPr>
        <w:t>- не превышает 5 квадратных метров - 0,5;</w:t>
      </w:r>
    </w:p>
    <w:p w:rsidR="00F86167" w:rsidRPr="00F86167" w:rsidRDefault="00F86167" w:rsidP="00F861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86167">
        <w:rPr>
          <w:rFonts w:ascii="Arial" w:hAnsi="Arial" w:cs="Arial"/>
          <w:sz w:val="20"/>
          <w:szCs w:val="20"/>
        </w:rPr>
        <w:t>- превышает 5 квадратных метров - 1,0;</w:t>
      </w:r>
    </w:p>
    <w:p w:rsidR="00F86167" w:rsidRPr="00F86167" w:rsidRDefault="00F86167" w:rsidP="00F861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86167">
        <w:rPr>
          <w:rFonts w:ascii="Arial" w:hAnsi="Arial" w:cs="Arial"/>
          <w:sz w:val="20"/>
          <w:szCs w:val="20"/>
        </w:rPr>
        <w:t>14) для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питания:</w:t>
      </w:r>
    </w:p>
    <w:p w:rsidR="00F86167" w:rsidRPr="00F86167" w:rsidRDefault="00F86167" w:rsidP="00F861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86167">
        <w:rPr>
          <w:rFonts w:ascii="Arial" w:hAnsi="Arial" w:cs="Arial"/>
          <w:sz w:val="20"/>
          <w:szCs w:val="20"/>
        </w:rPr>
        <w:t>- площадью, не превышающей 10 квадратных метров, - 0,4;</w:t>
      </w:r>
    </w:p>
    <w:p w:rsidR="00F86167" w:rsidRPr="00F86167" w:rsidRDefault="00F86167" w:rsidP="00F861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86167">
        <w:rPr>
          <w:rFonts w:ascii="Arial" w:hAnsi="Arial" w:cs="Arial"/>
          <w:sz w:val="20"/>
          <w:szCs w:val="20"/>
        </w:rPr>
        <w:t>- площадью, превышающей 10 квадратных метров, - 1,0.</w:t>
      </w:r>
    </w:p>
    <w:p w:rsidR="00F86167" w:rsidRPr="00F86167" w:rsidRDefault="00F86167" w:rsidP="00F861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86167">
        <w:rPr>
          <w:rFonts w:ascii="Arial" w:hAnsi="Arial" w:cs="Arial"/>
          <w:sz w:val="20"/>
          <w:szCs w:val="20"/>
        </w:rPr>
        <w:t xml:space="preserve">3. Признать утратившим силу </w:t>
      </w:r>
      <w:hyperlink r:id="rId11" w:history="1">
        <w:r w:rsidRPr="00F86167">
          <w:rPr>
            <w:rFonts w:ascii="Arial" w:hAnsi="Arial" w:cs="Arial"/>
            <w:sz w:val="20"/>
            <w:szCs w:val="20"/>
          </w:rPr>
          <w:t>решение</w:t>
        </w:r>
      </w:hyperlink>
      <w:r w:rsidRPr="00F86167">
        <w:rPr>
          <w:rFonts w:ascii="Arial" w:hAnsi="Arial" w:cs="Arial"/>
          <w:sz w:val="20"/>
          <w:szCs w:val="20"/>
        </w:rPr>
        <w:t xml:space="preserve"> Собрания представителей муниципального района </w:t>
      </w:r>
      <w:proofErr w:type="spellStart"/>
      <w:r w:rsidRPr="00F86167">
        <w:rPr>
          <w:rFonts w:ascii="Arial" w:hAnsi="Arial" w:cs="Arial"/>
          <w:sz w:val="20"/>
          <w:szCs w:val="20"/>
        </w:rPr>
        <w:t>Камышлинский</w:t>
      </w:r>
      <w:proofErr w:type="spellEnd"/>
      <w:r w:rsidRPr="00F86167">
        <w:rPr>
          <w:rFonts w:ascii="Arial" w:hAnsi="Arial" w:cs="Arial"/>
          <w:sz w:val="20"/>
          <w:szCs w:val="20"/>
        </w:rPr>
        <w:t xml:space="preserve"> Самарской области от 15.10.2009 N 80 "О системе налогообложения в виде единого налога на вмененный доход".</w:t>
      </w:r>
    </w:p>
    <w:p w:rsidR="00F86167" w:rsidRPr="00F86167" w:rsidRDefault="00F86167" w:rsidP="00F861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86167">
        <w:rPr>
          <w:rFonts w:ascii="Arial" w:hAnsi="Arial" w:cs="Arial"/>
          <w:sz w:val="20"/>
          <w:szCs w:val="20"/>
        </w:rPr>
        <w:t>4. Опубликовать настоящее Решение в газете "</w:t>
      </w:r>
      <w:proofErr w:type="spellStart"/>
      <w:r w:rsidRPr="00F86167">
        <w:rPr>
          <w:rFonts w:ascii="Arial" w:hAnsi="Arial" w:cs="Arial"/>
          <w:sz w:val="20"/>
          <w:szCs w:val="20"/>
        </w:rPr>
        <w:t>Камышлинские</w:t>
      </w:r>
      <w:proofErr w:type="spellEnd"/>
      <w:r w:rsidRPr="00F86167">
        <w:rPr>
          <w:rFonts w:ascii="Arial" w:hAnsi="Arial" w:cs="Arial"/>
          <w:sz w:val="20"/>
          <w:szCs w:val="20"/>
        </w:rPr>
        <w:t xml:space="preserve"> известия".</w:t>
      </w:r>
    </w:p>
    <w:p w:rsidR="00F86167" w:rsidRPr="00F86167" w:rsidRDefault="00F86167" w:rsidP="00F861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F86167">
        <w:rPr>
          <w:rFonts w:ascii="Arial" w:hAnsi="Arial" w:cs="Arial"/>
          <w:sz w:val="20"/>
          <w:szCs w:val="20"/>
        </w:rPr>
        <w:t>5. Настоящее Решение вступает в силу с 1 января 2017 года.</w:t>
      </w:r>
    </w:p>
    <w:p w:rsidR="00F86167" w:rsidRPr="00F86167" w:rsidRDefault="00F86167" w:rsidP="00F861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F86167" w:rsidRPr="00F86167" w:rsidRDefault="00F86167" w:rsidP="00F8616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F86167">
        <w:rPr>
          <w:rFonts w:ascii="Arial" w:hAnsi="Arial" w:cs="Arial"/>
          <w:i/>
          <w:sz w:val="20"/>
          <w:szCs w:val="20"/>
        </w:rPr>
        <w:t>Глава</w:t>
      </w:r>
    </w:p>
    <w:p w:rsidR="00F86167" w:rsidRPr="00F86167" w:rsidRDefault="00F86167" w:rsidP="00F8616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F86167">
        <w:rPr>
          <w:rFonts w:ascii="Arial" w:hAnsi="Arial" w:cs="Arial"/>
          <w:i/>
          <w:sz w:val="20"/>
          <w:szCs w:val="20"/>
        </w:rPr>
        <w:t>муниципального района</w:t>
      </w:r>
    </w:p>
    <w:p w:rsidR="00F86167" w:rsidRPr="00F86167" w:rsidRDefault="00F86167" w:rsidP="00F8616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proofErr w:type="spellStart"/>
      <w:r w:rsidRPr="00F86167">
        <w:rPr>
          <w:rFonts w:ascii="Arial" w:hAnsi="Arial" w:cs="Arial"/>
          <w:i/>
          <w:sz w:val="20"/>
          <w:szCs w:val="20"/>
        </w:rPr>
        <w:t>Р.К.</w:t>
      </w:r>
      <w:r w:rsidRPr="00F86167">
        <w:rPr>
          <w:rFonts w:ascii="Arial" w:hAnsi="Arial" w:cs="Arial"/>
          <w:i/>
          <w:sz w:val="20"/>
          <w:szCs w:val="20"/>
        </w:rPr>
        <w:t>Багаутдинов</w:t>
      </w:r>
      <w:proofErr w:type="spellEnd"/>
    </w:p>
    <w:p w:rsidR="00F86167" w:rsidRPr="00F86167" w:rsidRDefault="00F86167" w:rsidP="00F861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F86167" w:rsidRPr="00F86167" w:rsidRDefault="00F86167" w:rsidP="00F8616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F86167">
        <w:rPr>
          <w:rFonts w:ascii="Arial" w:hAnsi="Arial" w:cs="Arial"/>
          <w:i/>
          <w:sz w:val="20"/>
          <w:szCs w:val="20"/>
        </w:rPr>
        <w:t>Председатель</w:t>
      </w:r>
    </w:p>
    <w:p w:rsidR="00F86167" w:rsidRPr="00F86167" w:rsidRDefault="00F86167" w:rsidP="00F8616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F86167">
        <w:rPr>
          <w:rFonts w:ascii="Arial" w:hAnsi="Arial" w:cs="Arial"/>
          <w:i/>
          <w:sz w:val="20"/>
          <w:szCs w:val="20"/>
        </w:rPr>
        <w:t>Собрания представителей</w:t>
      </w:r>
    </w:p>
    <w:p w:rsidR="00F86167" w:rsidRPr="00F86167" w:rsidRDefault="00F86167" w:rsidP="00F8616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F86167">
        <w:rPr>
          <w:rFonts w:ascii="Arial" w:hAnsi="Arial" w:cs="Arial"/>
          <w:i/>
          <w:sz w:val="20"/>
          <w:szCs w:val="20"/>
        </w:rPr>
        <w:t>муниципального района</w:t>
      </w:r>
    </w:p>
    <w:p w:rsidR="00F86167" w:rsidRPr="00F86167" w:rsidRDefault="00F86167" w:rsidP="00F8616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proofErr w:type="spellStart"/>
      <w:r w:rsidRPr="00F86167">
        <w:rPr>
          <w:rFonts w:ascii="Arial" w:hAnsi="Arial" w:cs="Arial"/>
          <w:i/>
          <w:sz w:val="20"/>
          <w:szCs w:val="20"/>
        </w:rPr>
        <w:t>Ф.Ф.</w:t>
      </w:r>
      <w:r w:rsidRPr="00F86167">
        <w:rPr>
          <w:rFonts w:ascii="Arial" w:hAnsi="Arial" w:cs="Arial"/>
          <w:i/>
          <w:sz w:val="20"/>
          <w:szCs w:val="20"/>
        </w:rPr>
        <w:t>Шаймарданов</w:t>
      </w:r>
      <w:proofErr w:type="spellEnd"/>
    </w:p>
    <w:p w:rsidR="00874E5E" w:rsidRPr="00F86167" w:rsidRDefault="00F86167">
      <w:pPr>
        <w:rPr>
          <w:rFonts w:ascii="Arial" w:hAnsi="Arial" w:cs="Arial"/>
          <w:i/>
          <w:sz w:val="20"/>
          <w:szCs w:val="20"/>
        </w:rPr>
      </w:pPr>
    </w:p>
    <w:sectPr w:rsidR="00874E5E" w:rsidRPr="00F86167" w:rsidSect="000F2F4C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67"/>
    <w:rsid w:val="00395E78"/>
    <w:rsid w:val="007A25D6"/>
    <w:rsid w:val="00F8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7D194CF6E73A78239ABAD51C6E71456A79EF80ED67A3A984C118BB64E3837AA3C294B048ABF6B195BA47F531f3R0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B7D194CF6E73A78239ABAD51C6E71456A78E78DED67A3A984C118BB64E3837AA3C294B048ABF6B195BA47F531f3R0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7D194CF6E73A78239ABAD51C6E71456A78E487E961A3A984C118BB64E3837AB1C2CCBC4AA3E9B590AF11A47765566D244A3864687D8041f0RCL" TargetMode="External"/><Relationship Id="rId11" Type="http://schemas.openxmlformats.org/officeDocument/2006/relationships/hyperlink" Target="consultantplus://offline/ref=7B7D194CF6E73A78239AA4D80A022D4D6F76B988EB68A8FBD3C349EE6AE68B2AF9D290F91FAEEAB98CA442EB313059f6RFL" TargetMode="External"/><Relationship Id="rId5" Type="http://schemas.openxmlformats.org/officeDocument/2006/relationships/hyperlink" Target="consultantplus://offline/ref=7B7D194CF6E73A78239ABAD51C6E71456A78E084EA62A3A984C118BB64E3837AB1C2CCBC4BA0EDB999F014B1663D596732543F7D747F82f4R3L" TargetMode="External"/><Relationship Id="rId10" Type="http://schemas.openxmlformats.org/officeDocument/2006/relationships/hyperlink" Target="consultantplus://offline/ref=7B7D194CF6E73A78239ABAD51C6E71456A79EF80ED67A3A984C118BB64E3837AA3C294B048ABF6B195BA47F531f3R0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B7D194CF6E73A78239ABAD51C6E71456A78E78DED67A3A984C118BB64E3837AA3C294B048ABF6B195BA47F531f3R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1322</Words>
  <Characters>7540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2020-07-28T11:17:00Z</dcterms:created>
  <dcterms:modified xsi:type="dcterms:W3CDTF">2020-07-28T11:24:00Z</dcterms:modified>
</cp:coreProperties>
</file>